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D4" w:rsidRDefault="00DE67D4" w:rsidP="00E97B35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E67D4" w:rsidRDefault="00DE67D4" w:rsidP="00DE67D4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5" o:title="титул2"/>
          </v:shape>
        </w:pict>
      </w:r>
    </w:p>
    <w:p w:rsidR="00DE67D4" w:rsidRDefault="00DE67D4" w:rsidP="00DE67D4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47A6B" w:rsidRPr="00BE09DF" w:rsidRDefault="00147A6B" w:rsidP="00DE67D4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B77">
        <w:rPr>
          <w:rFonts w:ascii="Times New Roman" w:eastAsia="Times New Roman" w:hAnsi="Times New Roman" w:cs="Times New Roman"/>
          <w:sz w:val="24"/>
          <w:szCs w:val="24"/>
          <w:lang w:eastAsia="ru-RU"/>
        </w:rPr>
        <w:t>.1.Настоящий порядок оформления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возникновения, приостановления и прекращения отношений между </w:t>
      </w:r>
      <w:r w:rsidR="001F2B77" w:rsidRPr="00147A6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E67D4">
        <w:rPr>
          <w:rFonts w:ascii="Times New Roman" w:hAnsi="Times New Roman" w:cs="Times New Roman"/>
          <w:sz w:val="24"/>
          <w:szCs w:val="24"/>
        </w:rPr>
        <w:t>бюджетным</w:t>
      </w:r>
      <w:r w:rsidR="001F2B77">
        <w:rPr>
          <w:rFonts w:ascii="Times New Roman" w:hAnsi="Times New Roman" w:cs="Times New Roman"/>
          <w:sz w:val="24"/>
          <w:szCs w:val="24"/>
        </w:rPr>
        <w:t xml:space="preserve"> </w:t>
      </w:r>
      <w:r w:rsidR="001F2B77" w:rsidRPr="00147A6B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 «</w:t>
      </w:r>
      <w:r w:rsidR="00DE67D4">
        <w:rPr>
          <w:rFonts w:ascii="Times New Roman" w:hAnsi="Times New Roman" w:cs="Times New Roman"/>
          <w:sz w:val="24"/>
          <w:szCs w:val="24"/>
        </w:rPr>
        <w:t>Детский сад общеразвивающего вида №6</w:t>
      </w:r>
      <w:r w:rsidR="001F2B77">
        <w:rPr>
          <w:rFonts w:ascii="Times New Roman" w:hAnsi="Times New Roman" w:cs="Times New Roman"/>
          <w:sz w:val="24"/>
          <w:szCs w:val="24"/>
        </w:rPr>
        <w:t>»</w:t>
      </w:r>
      <w:r w:rsidR="00DE67D4">
        <w:rPr>
          <w:rFonts w:ascii="Times New Roman" w:hAnsi="Times New Roman" w:cs="Times New Roman"/>
          <w:sz w:val="24"/>
          <w:szCs w:val="24"/>
        </w:rPr>
        <w:t xml:space="preserve"> села Грушевое Дальнереченского городского округа</w:t>
      </w:r>
      <w:r w:rsidR="001F2B77" w:rsidRPr="00147A6B">
        <w:rPr>
          <w:rFonts w:ascii="Times New Roman" w:hAnsi="Times New Roman" w:cs="Times New Roman"/>
          <w:sz w:val="24"/>
          <w:szCs w:val="24"/>
        </w:rPr>
        <w:t xml:space="preserve"> 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ДОУ) и обучающимися (воспитанниками) и (или) родителями (законными представителями) несовершенно</w:t>
      </w:r>
      <w:r w:rsidR="001F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обучающихся, разработан 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Российской Федерации от 29 декабря 2012 № 273-ФЗ «Об образовании в Российской Федерации».</w:t>
      </w:r>
      <w:proofErr w:type="gramEnd"/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1.2.Данный документ определяет порядок оформления возникновения, приостановления и прекращения отношений между </w:t>
      </w:r>
      <w:r w:rsidR="001F2B77" w:rsidRPr="00147A6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E67D4">
        <w:rPr>
          <w:rFonts w:ascii="Times New Roman" w:hAnsi="Times New Roman" w:cs="Times New Roman"/>
          <w:sz w:val="24"/>
          <w:szCs w:val="24"/>
        </w:rPr>
        <w:t>бюджетным</w:t>
      </w:r>
      <w:r w:rsidR="001F2B77">
        <w:rPr>
          <w:rFonts w:ascii="Times New Roman" w:hAnsi="Times New Roman" w:cs="Times New Roman"/>
          <w:sz w:val="24"/>
          <w:szCs w:val="24"/>
        </w:rPr>
        <w:t xml:space="preserve"> </w:t>
      </w:r>
      <w:r w:rsidR="001F2B77" w:rsidRPr="00147A6B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 «</w:t>
      </w:r>
      <w:r w:rsidR="00DE67D4">
        <w:rPr>
          <w:rFonts w:ascii="Times New Roman" w:hAnsi="Times New Roman" w:cs="Times New Roman"/>
          <w:sz w:val="24"/>
          <w:szCs w:val="24"/>
        </w:rPr>
        <w:t>Д</w:t>
      </w:r>
      <w:r w:rsidR="001F2B77">
        <w:rPr>
          <w:rFonts w:ascii="Times New Roman" w:hAnsi="Times New Roman" w:cs="Times New Roman"/>
          <w:sz w:val="24"/>
          <w:szCs w:val="24"/>
        </w:rPr>
        <w:t>етский сад</w:t>
      </w:r>
      <w:r w:rsidR="00DE67D4">
        <w:rPr>
          <w:rFonts w:ascii="Times New Roman" w:hAnsi="Times New Roman" w:cs="Times New Roman"/>
          <w:sz w:val="24"/>
          <w:szCs w:val="24"/>
        </w:rPr>
        <w:t xml:space="preserve"> общеразвивающего вида №6</w:t>
      </w:r>
      <w:r w:rsidR="001F2B77">
        <w:rPr>
          <w:rFonts w:ascii="Times New Roman" w:hAnsi="Times New Roman" w:cs="Times New Roman"/>
          <w:sz w:val="24"/>
          <w:szCs w:val="24"/>
        </w:rPr>
        <w:t>»</w:t>
      </w:r>
      <w:r w:rsidR="00DE67D4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gramStart"/>
      <w:r w:rsidR="00DE67D4">
        <w:rPr>
          <w:rFonts w:ascii="Times New Roman" w:hAnsi="Times New Roman" w:cs="Times New Roman"/>
          <w:sz w:val="24"/>
          <w:szCs w:val="24"/>
        </w:rPr>
        <w:t>Грушевое</w:t>
      </w:r>
      <w:proofErr w:type="gramEnd"/>
      <w:r w:rsidR="00DE67D4">
        <w:rPr>
          <w:rFonts w:ascii="Times New Roman" w:hAnsi="Times New Roman" w:cs="Times New Roman"/>
          <w:sz w:val="24"/>
          <w:szCs w:val="24"/>
        </w:rPr>
        <w:t xml:space="preserve"> Дальнереченского городского округа</w:t>
      </w:r>
      <w:r w:rsidR="001F2B77" w:rsidRPr="00147A6B">
        <w:rPr>
          <w:rFonts w:ascii="Times New Roman" w:hAnsi="Times New Roman" w:cs="Times New Roman"/>
          <w:sz w:val="24"/>
          <w:szCs w:val="24"/>
        </w:rPr>
        <w:t xml:space="preserve"> 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ДОУ) и родителями (законными представителями) несовершеннолетних обучающихся (воспитанников).</w:t>
      </w:r>
    </w:p>
    <w:p w:rsidR="00147A6B" w:rsidRPr="001F2B77" w:rsidRDefault="00147A6B" w:rsidP="001F2B77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возникновения образовательных отношений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2.1.Основанием возникновения образовательных отношений между ДОУ и родителями (законными представителями) является заключение договора об образовании.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2.2.Изданию распорядительного акта (приказа) о зачислении несовершеннолетнего обучающегося (воспитанника) в ДОУ предшествует заключение договора об образовании и заявление родителя (законного представителя) несовершеннолетнего обучающегося (воспитанника).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2.3.Права и обязанности участников образовательного процесса, предусмотренные, законодательством об образовании и локальными актами ДОУ возникают, с даты, указанной в распорядительном акте (приказе) о приеме несовершеннолетнего обучающегося (воспитанника) на обучение в дошкольное образовательное учреждение.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2.4.Отношение между ДОУ, осуществляющим образовательную деятельность и родителями (законными представителями) регулируются договором об образовании. Договор об образовании заключается в простой письменной форме между ДОУ, в лице заведующего и родителями (законными представителями) несовершеннолетнего обучающегося (воспитанника).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2.6.Договор об образовании не может содержать условия, которые ограничивают права обучающегося.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Изменения образовательных отношений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3.1.Образовательные отношения изменяются, если меняются условия получения обучающимся образования, что влечет за собой изменение взаимных прав и обязанностей между родителями (законными представителями) несовершеннолетнего обучающегося и ДОУ.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3.2.Образовательные отношения могут быть изменены, как по инициативе родителей (законных представителей) несовершеннолетнего обучающегося (воспитанника) по заявлению в письменной форме, так и по инициативе ДОУ.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3.3.Основанием для изменения образовательных отношений является распорядительный акт (приказ) учреждения, изданный руководителем ДОУ или уполномоченным им лицом. Если с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0E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образовательных отношений вступают в силу </w:t>
      </w:r>
      <w:proofErr w:type="gramStart"/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или с иной указанной в нем даты.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приостановления образовательных отношений</w:t>
      </w:r>
    </w:p>
    <w:p w:rsidR="00147A6B" w:rsidRPr="00147A6B" w:rsidRDefault="00147A6B" w:rsidP="00E97B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4.1.За несовершеннолетним обучающимся (воспитанником) ДОУ сохраняется место:</w:t>
      </w:r>
    </w:p>
    <w:p w:rsidR="00147A6B" w:rsidRPr="00147A6B" w:rsidRDefault="00147A6B" w:rsidP="00E97B35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болезни;</w:t>
      </w:r>
    </w:p>
    <w:p w:rsidR="00147A6B" w:rsidRPr="00147A6B" w:rsidRDefault="00147A6B" w:rsidP="00E97B35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родителей (законных представителей) несовершеннолетнего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A6B" w:rsidRPr="00147A6B" w:rsidRDefault="00147A6B" w:rsidP="00147A6B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на время прохождения санаторно-курортного лечения, карантина;</w:t>
      </w:r>
    </w:p>
    <w:p w:rsidR="00147A6B" w:rsidRPr="00147A6B" w:rsidRDefault="00147A6B" w:rsidP="00147A6B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родителей (законных представителей) несовершеннолетнего обучающегося (воспитанника) на время очередных отпусков родителей (законных представителей) несовершеннолетн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обучающегося (воспитанника) (Приложение №1)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4.2.Родители (законные представители) несовершеннолетнего обучающегося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(воспитанника), для сохранения места представляют в ДОУ документы, подтверждающие отсутствие воспитанника по уважительным причинам.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прекращения образовательных отношений</w:t>
      </w:r>
    </w:p>
    <w:p w:rsidR="00147A6B" w:rsidRPr="00147A6B" w:rsidRDefault="00147A6B" w:rsidP="00E97B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5.1.Образовательные отношения прекращаются в связи с отчислением несовершеннолетнего обучающегося (воспитанника) из ДОУ:</w:t>
      </w:r>
    </w:p>
    <w:p w:rsidR="00147A6B" w:rsidRPr="00147A6B" w:rsidRDefault="00147A6B" w:rsidP="00E97B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147A6B" w:rsidRDefault="00147A6B" w:rsidP="00E97B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-досрочно по основаниям, установленным в пункте 5.2.</w:t>
      </w:r>
    </w:p>
    <w:p w:rsidR="00E97B35" w:rsidRPr="00147A6B" w:rsidRDefault="00E97B35" w:rsidP="00E97B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B" w:rsidRPr="00147A6B" w:rsidRDefault="00147A6B" w:rsidP="00E97B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5.2.Образовательные отношения могут быть прекращены досрочно в следующих случаях: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несовершеннолетнего обучающегося (воспитанника), (приложение) в том числе в случае перевода несовершеннолетнего обучающегося (воспитанника) для продолжения освоения программы в другую организацию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(учреждение), осуществляющую образовательную деятельность;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(воспитанника) и ДО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случаях ликвидации учреждения, осуществляющей образовательную деятельность, аннулирования лицензии на осуществление образовательной деятельности.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за собой 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5.4.Основанием для прекращения образовательных отношений является распорядительный акт (приказ) ДОУ об отчислении несовершеннолетнего обучающегося (воспитанника).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ДОУ.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5.6.В случае прекращения деятельности ДОУ, а также в случае аннулирования лицензии на право осуществления образовательной деятельности, учредитель ДОУ обеспечивает перевод несовершеннолетних обучающихся (воспитанников) с согласия родителей (законных представителей) несовершеннолетнего обучающегося (воспитанника) в другие образова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организации (учреждения), 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 соответствующие образовательные программы.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DF" w:rsidRDefault="00BE09DF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DF" w:rsidRDefault="00BE09DF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DF" w:rsidRDefault="00BE09DF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DF" w:rsidRDefault="00BE09DF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35" w:rsidRDefault="00E97B35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35" w:rsidRDefault="00E97B35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DF" w:rsidRDefault="00BE09DF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35" w:rsidRDefault="00E97B35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35" w:rsidRDefault="00E97B35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35" w:rsidRDefault="00E97B35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35" w:rsidRDefault="00E97B35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35" w:rsidRDefault="00E97B35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35" w:rsidRDefault="00E97B35" w:rsidP="00BE09D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DF" w:rsidRPr="00147A6B" w:rsidRDefault="00BE09DF" w:rsidP="00147A6B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147A6B" w:rsidRPr="00147A6B" w:rsidRDefault="00BE09DF" w:rsidP="00DE67D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r w:rsidR="00F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A6B" w:rsidRDefault="00BE09DF" w:rsidP="00BE09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5871" w:rsidRPr="00147A6B" w:rsidRDefault="00FC5871" w:rsidP="00BE09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B" w:rsidRPr="00147A6B" w:rsidRDefault="00147A6B" w:rsidP="00BE09D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                           о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147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  <w:r w:rsidR="00BE0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147A6B" w:rsidRPr="00147A6B" w:rsidRDefault="00147A6B" w:rsidP="00BE09D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родителей, законных представителей)</w:t>
      </w:r>
    </w:p>
    <w:p w:rsidR="00147A6B" w:rsidRPr="00147A6B" w:rsidRDefault="00BE09DF" w:rsidP="00BE09D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7A6B"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редставляющего права несовершеннолетнего</w:t>
      </w:r>
    </w:p>
    <w:p w:rsidR="00147A6B" w:rsidRPr="00147A6B" w:rsidRDefault="00147A6B" w:rsidP="00FC587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871" w:rsidRDefault="00FC5871" w:rsidP="00BE09DF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B" w:rsidRPr="00147A6B" w:rsidRDefault="00147A6B" w:rsidP="00BE09DF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приостановить образовательные отношения в связ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147A6B" w:rsidRPr="00147A6B" w:rsidRDefault="00147A6B" w:rsidP="00BE09D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47A6B" w:rsidRPr="00147A6B" w:rsidRDefault="00147A6B" w:rsidP="00BE09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приостановления образовательных отношений)</w:t>
      </w:r>
    </w:p>
    <w:p w:rsidR="00147A6B" w:rsidRPr="00147A6B" w:rsidRDefault="00147A6B" w:rsidP="00BE09D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____________20____г. по «______» _____________ 20____г.</w:t>
      </w:r>
    </w:p>
    <w:p w:rsidR="00147A6B" w:rsidRPr="00147A6B" w:rsidRDefault="00147A6B" w:rsidP="00FC58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FC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 20___г.                                          </w:t>
      </w: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47A6B" w:rsidRPr="00147A6B" w:rsidRDefault="00147A6B" w:rsidP="00FC587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(подпись)                               </w:t>
      </w:r>
    </w:p>
    <w:p w:rsidR="00147A6B" w:rsidRPr="00147A6B" w:rsidRDefault="00147A6B" w:rsidP="00147A6B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   </w:t>
      </w:r>
    </w:p>
    <w:p w:rsidR="00147A6B" w:rsidRPr="00147A6B" w:rsidRDefault="00147A6B" w:rsidP="00147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C2" w:rsidRPr="00147A6B" w:rsidRDefault="00552DC2" w:rsidP="008E3C6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52DC2" w:rsidRPr="00147A6B" w:rsidSect="002C3B9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86F"/>
    <w:multiLevelType w:val="hybridMultilevel"/>
    <w:tmpl w:val="53AEACB8"/>
    <w:lvl w:ilvl="0" w:tplc="D058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6C"/>
    <w:rsid w:val="000E4875"/>
    <w:rsid w:val="00147A6B"/>
    <w:rsid w:val="001F2B77"/>
    <w:rsid w:val="002C3B95"/>
    <w:rsid w:val="00443579"/>
    <w:rsid w:val="00527E24"/>
    <w:rsid w:val="00552DC2"/>
    <w:rsid w:val="005E1D6B"/>
    <w:rsid w:val="00650B71"/>
    <w:rsid w:val="006A3F70"/>
    <w:rsid w:val="008E3C6C"/>
    <w:rsid w:val="00A54188"/>
    <w:rsid w:val="00B05EC5"/>
    <w:rsid w:val="00BE09DF"/>
    <w:rsid w:val="00DE67D4"/>
    <w:rsid w:val="00E24E2F"/>
    <w:rsid w:val="00E97B35"/>
    <w:rsid w:val="00EC37CC"/>
    <w:rsid w:val="00FC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2016-04-21T09:35:00Z</cp:lastPrinted>
  <dcterms:created xsi:type="dcterms:W3CDTF">2021-06-18T05:24:00Z</dcterms:created>
  <dcterms:modified xsi:type="dcterms:W3CDTF">2021-06-18T05:24:00Z</dcterms:modified>
</cp:coreProperties>
</file>