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3D9B4" w14:textId="52492489" w:rsidR="00EA04B8" w:rsidRDefault="00EA04B8" w:rsidP="00AB2655">
      <w:pPr>
        <w:pStyle w:val="a4"/>
        <w:ind w:left="720"/>
        <w:jc w:val="center"/>
        <w:rPr>
          <w:rFonts w:ascii="Times New Roman" w:hAnsi="Times New Roman"/>
          <w:b/>
          <w:sz w:val="28"/>
          <w:szCs w:val="28"/>
        </w:rPr>
      </w:pPr>
      <w:r>
        <w:rPr>
          <w:noProof/>
        </w:rPr>
        <w:drawing>
          <wp:inline distT="0" distB="0" distL="0" distR="0" wp14:anchorId="5E32B5C0" wp14:editId="61CC3343">
            <wp:extent cx="5940425" cy="816800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68005"/>
                    </a:xfrm>
                    <a:prstGeom prst="rect">
                      <a:avLst/>
                    </a:prstGeom>
                    <a:noFill/>
                    <a:ln>
                      <a:noFill/>
                    </a:ln>
                  </pic:spPr>
                </pic:pic>
              </a:graphicData>
            </a:graphic>
          </wp:inline>
        </w:drawing>
      </w:r>
    </w:p>
    <w:p w14:paraId="5B96E1CA" w14:textId="4660D64D" w:rsidR="00EA04B8" w:rsidRDefault="00EA04B8" w:rsidP="00AB2655">
      <w:pPr>
        <w:pStyle w:val="a4"/>
        <w:ind w:left="720"/>
        <w:jc w:val="center"/>
        <w:rPr>
          <w:rFonts w:ascii="Times New Roman" w:hAnsi="Times New Roman"/>
          <w:b/>
          <w:sz w:val="28"/>
          <w:szCs w:val="28"/>
        </w:rPr>
      </w:pPr>
    </w:p>
    <w:p w14:paraId="0C0A3299" w14:textId="7E43DD43" w:rsidR="00EA04B8" w:rsidRDefault="00EA04B8" w:rsidP="00AB2655">
      <w:pPr>
        <w:pStyle w:val="a4"/>
        <w:ind w:left="720"/>
        <w:jc w:val="center"/>
        <w:rPr>
          <w:rFonts w:ascii="Times New Roman" w:hAnsi="Times New Roman"/>
          <w:b/>
          <w:sz w:val="28"/>
          <w:szCs w:val="28"/>
        </w:rPr>
      </w:pPr>
    </w:p>
    <w:p w14:paraId="0C8C50B3" w14:textId="7E009227" w:rsidR="00EA04B8" w:rsidRDefault="00EA04B8" w:rsidP="00AB2655">
      <w:pPr>
        <w:pStyle w:val="a4"/>
        <w:ind w:left="720"/>
        <w:jc w:val="center"/>
        <w:rPr>
          <w:rFonts w:ascii="Times New Roman" w:hAnsi="Times New Roman"/>
          <w:b/>
          <w:sz w:val="28"/>
          <w:szCs w:val="28"/>
        </w:rPr>
      </w:pPr>
    </w:p>
    <w:p w14:paraId="76F3EC08" w14:textId="06B2F781" w:rsidR="00EA04B8" w:rsidRDefault="00EA04B8" w:rsidP="00AB2655">
      <w:pPr>
        <w:pStyle w:val="a4"/>
        <w:ind w:left="720"/>
        <w:jc w:val="center"/>
        <w:rPr>
          <w:rFonts w:ascii="Times New Roman" w:hAnsi="Times New Roman"/>
          <w:b/>
          <w:sz w:val="28"/>
          <w:szCs w:val="28"/>
        </w:rPr>
      </w:pPr>
    </w:p>
    <w:p w14:paraId="1ACDC870" w14:textId="638F297B" w:rsidR="00EA04B8" w:rsidRDefault="00EA04B8" w:rsidP="00AB2655">
      <w:pPr>
        <w:pStyle w:val="a4"/>
        <w:ind w:left="720"/>
        <w:jc w:val="center"/>
        <w:rPr>
          <w:rFonts w:ascii="Times New Roman" w:hAnsi="Times New Roman"/>
          <w:b/>
          <w:sz w:val="28"/>
          <w:szCs w:val="28"/>
        </w:rPr>
      </w:pPr>
    </w:p>
    <w:p w14:paraId="46C4E606" w14:textId="570158AD" w:rsidR="00AB2655" w:rsidRPr="00AB2655" w:rsidRDefault="00AB2655" w:rsidP="00AB2655">
      <w:pPr>
        <w:pStyle w:val="a3"/>
        <w:spacing w:before="67" w:beforeAutospacing="0" w:after="67" w:afterAutospacing="0"/>
        <w:ind w:firstLine="184"/>
        <w:jc w:val="center"/>
        <w:rPr>
          <w:sz w:val="28"/>
          <w:szCs w:val="28"/>
        </w:rPr>
      </w:pPr>
      <w:bookmarkStart w:id="0" w:name="_GoBack"/>
      <w:bookmarkEnd w:id="0"/>
      <w:r w:rsidRPr="00415A4F">
        <w:rPr>
          <w:b/>
          <w:bCs/>
          <w:color w:val="464646"/>
          <w:sz w:val="28"/>
          <w:szCs w:val="28"/>
        </w:rPr>
        <w:lastRenderedPageBreak/>
        <w:t xml:space="preserve">1. </w:t>
      </w:r>
      <w:r w:rsidRPr="00AB2655">
        <w:rPr>
          <w:b/>
          <w:bCs/>
          <w:sz w:val="28"/>
          <w:szCs w:val="28"/>
        </w:rPr>
        <w:t>Общие положения.</w:t>
      </w:r>
    </w:p>
    <w:p w14:paraId="0AB95B96" w14:textId="77777777" w:rsidR="00AB2655" w:rsidRPr="00AB2655" w:rsidRDefault="00AB2655" w:rsidP="00AB2655">
      <w:pPr>
        <w:pStyle w:val="a3"/>
        <w:spacing w:before="67" w:beforeAutospacing="0" w:after="67" w:afterAutospacing="0"/>
        <w:ind w:firstLine="184"/>
        <w:jc w:val="both"/>
        <w:rPr>
          <w:sz w:val="28"/>
          <w:szCs w:val="28"/>
        </w:rPr>
      </w:pPr>
      <w:r w:rsidRPr="00AB2655">
        <w:rPr>
          <w:sz w:val="28"/>
          <w:szCs w:val="28"/>
        </w:rPr>
        <w:t>1.1. Положение определяет цели, задачи, требования к сайту образовательного учреждения, порядок организации работ по созданию и функционированию сайта образовательного учреждения.</w:t>
      </w:r>
    </w:p>
    <w:p w14:paraId="03FB3B8C" w14:textId="6BC3EBE9" w:rsidR="00AB2655" w:rsidRPr="00AB2655" w:rsidRDefault="00AB2655" w:rsidP="00AB2655">
      <w:pPr>
        <w:pStyle w:val="a3"/>
        <w:spacing w:before="67" w:beforeAutospacing="0" w:after="67" w:afterAutospacing="0"/>
        <w:ind w:firstLine="184"/>
        <w:jc w:val="both"/>
        <w:rPr>
          <w:sz w:val="28"/>
          <w:szCs w:val="28"/>
        </w:rPr>
      </w:pPr>
      <w:r w:rsidRPr="00AB2655">
        <w:rPr>
          <w:sz w:val="28"/>
          <w:szCs w:val="28"/>
        </w:rPr>
        <w:t>1.2. Функционирование сайта регламентируется действующим законодательством, настоящим Положением, Уставом МБДО</w:t>
      </w:r>
      <w:r>
        <w:rPr>
          <w:sz w:val="28"/>
          <w:szCs w:val="28"/>
        </w:rPr>
        <w:t>У</w:t>
      </w:r>
      <w:r w:rsidRPr="00AB2655">
        <w:rPr>
          <w:sz w:val="28"/>
          <w:szCs w:val="28"/>
        </w:rPr>
        <w:t xml:space="preserve"> </w:t>
      </w:r>
      <w:r>
        <w:rPr>
          <w:sz w:val="28"/>
          <w:szCs w:val="28"/>
        </w:rPr>
        <w:t>«</w:t>
      </w:r>
      <w:r w:rsidRPr="00AB2655">
        <w:rPr>
          <w:sz w:val="28"/>
          <w:szCs w:val="28"/>
        </w:rPr>
        <w:t>Детский сад №</w:t>
      </w:r>
      <w:r>
        <w:rPr>
          <w:sz w:val="28"/>
          <w:szCs w:val="28"/>
        </w:rPr>
        <w:t xml:space="preserve"> 6</w:t>
      </w:r>
      <w:r w:rsidRPr="00AB2655">
        <w:rPr>
          <w:sz w:val="28"/>
          <w:szCs w:val="28"/>
        </w:rPr>
        <w:t>»</w:t>
      </w:r>
      <w:r>
        <w:rPr>
          <w:sz w:val="28"/>
          <w:szCs w:val="28"/>
        </w:rPr>
        <w:t xml:space="preserve"> села Грушевое ДГО</w:t>
      </w:r>
      <w:r w:rsidRPr="00AB2655">
        <w:rPr>
          <w:sz w:val="28"/>
          <w:szCs w:val="28"/>
        </w:rPr>
        <w:t>. Настоящее Положение может быть изменено и дополнено.</w:t>
      </w:r>
    </w:p>
    <w:p w14:paraId="58282A39" w14:textId="77777777" w:rsidR="00AB2655" w:rsidRPr="00AB2655" w:rsidRDefault="00AB2655" w:rsidP="00AB2655">
      <w:pPr>
        <w:pStyle w:val="a3"/>
        <w:spacing w:before="67" w:beforeAutospacing="0" w:after="67" w:afterAutospacing="0"/>
        <w:ind w:firstLine="184"/>
        <w:jc w:val="both"/>
        <w:rPr>
          <w:sz w:val="28"/>
          <w:szCs w:val="28"/>
        </w:rPr>
      </w:pPr>
      <w:r w:rsidRPr="00AB2655">
        <w:rPr>
          <w:sz w:val="28"/>
          <w:szCs w:val="28"/>
        </w:rPr>
        <w:t>1.3. Сайт содержит материалы, не противоречащие законодательству Российской Федерации.</w:t>
      </w:r>
    </w:p>
    <w:p w14:paraId="17E8A7AC" w14:textId="77777777" w:rsidR="00AB2655" w:rsidRPr="00AB2655" w:rsidRDefault="00AB2655" w:rsidP="00AB2655">
      <w:pPr>
        <w:pStyle w:val="a3"/>
        <w:spacing w:before="67" w:beforeAutospacing="0" w:after="67" w:afterAutospacing="0"/>
        <w:ind w:firstLine="184"/>
        <w:jc w:val="both"/>
        <w:rPr>
          <w:sz w:val="28"/>
          <w:szCs w:val="28"/>
        </w:rPr>
      </w:pPr>
      <w:r w:rsidRPr="00AB2655">
        <w:rPr>
          <w:sz w:val="28"/>
          <w:szCs w:val="28"/>
        </w:rPr>
        <w:t>1.4. Информация, представленная на сайте, является открытой и общедоступной, если иное не определено специальными документами.</w:t>
      </w:r>
    </w:p>
    <w:p w14:paraId="53753897" w14:textId="77777777" w:rsidR="00AB2655" w:rsidRPr="00AB2655" w:rsidRDefault="00AB2655" w:rsidP="00AB2655">
      <w:pPr>
        <w:pStyle w:val="a3"/>
        <w:spacing w:before="67" w:beforeAutospacing="0" w:after="67" w:afterAutospacing="0"/>
        <w:ind w:firstLine="184"/>
        <w:jc w:val="both"/>
        <w:rPr>
          <w:sz w:val="28"/>
          <w:szCs w:val="28"/>
        </w:rPr>
      </w:pPr>
      <w:r w:rsidRPr="00AB2655">
        <w:rPr>
          <w:sz w:val="28"/>
          <w:szCs w:val="28"/>
        </w:rPr>
        <w:t>1.5. Права на все информационные материалы, размещенные на сайте, принадлежат образовательному учреждению, кроме случаев, оговоренных в Соглашениях с авторами работ.</w:t>
      </w:r>
    </w:p>
    <w:p w14:paraId="5308E128" w14:textId="77777777" w:rsidR="00AB2655" w:rsidRPr="00AB2655" w:rsidRDefault="00AB2655" w:rsidP="00AB2655">
      <w:pPr>
        <w:pStyle w:val="a3"/>
        <w:spacing w:before="67" w:beforeAutospacing="0" w:after="67" w:afterAutospacing="0"/>
        <w:ind w:firstLine="184"/>
        <w:jc w:val="both"/>
        <w:rPr>
          <w:sz w:val="28"/>
          <w:szCs w:val="28"/>
        </w:rPr>
      </w:pPr>
      <w:r w:rsidRPr="00AB2655">
        <w:rPr>
          <w:sz w:val="28"/>
          <w:szCs w:val="28"/>
        </w:rPr>
        <w:t>1.6. Структура сайта, состав рабочей группы - разработчиков сайта, план работы по разработке и функционированию сайта, периодичность обновления сайта, формы и сроки предоставления отчета о функционировании сайта утверждаются руководителем образовательного учреждения.</w:t>
      </w:r>
    </w:p>
    <w:p w14:paraId="16B28F61" w14:textId="77777777" w:rsidR="00AB2655" w:rsidRPr="00AB2655" w:rsidRDefault="00AB2655" w:rsidP="00AB2655">
      <w:pPr>
        <w:pStyle w:val="a3"/>
        <w:spacing w:before="67" w:beforeAutospacing="0" w:after="67" w:afterAutospacing="0"/>
        <w:ind w:firstLine="184"/>
        <w:jc w:val="both"/>
        <w:rPr>
          <w:sz w:val="28"/>
          <w:szCs w:val="28"/>
        </w:rPr>
      </w:pPr>
      <w:r w:rsidRPr="00AB2655">
        <w:rPr>
          <w:sz w:val="28"/>
          <w:szCs w:val="28"/>
        </w:rPr>
        <w:t>1.7. Общая координация работ по разработке и развитию сайта возлагается на заведующего МБДОУ, отвечающего за вопросы информатизации образовательного учреждения.</w:t>
      </w:r>
    </w:p>
    <w:p w14:paraId="5B333987" w14:textId="77777777" w:rsidR="00AB2655" w:rsidRPr="00AB2655" w:rsidRDefault="00AB2655" w:rsidP="00AB2655">
      <w:pPr>
        <w:pStyle w:val="a3"/>
        <w:spacing w:before="67" w:beforeAutospacing="0" w:after="67" w:afterAutospacing="0"/>
        <w:ind w:firstLine="184"/>
        <w:jc w:val="both"/>
        <w:rPr>
          <w:sz w:val="28"/>
          <w:szCs w:val="28"/>
        </w:rPr>
      </w:pPr>
      <w:r w:rsidRPr="00AB2655">
        <w:rPr>
          <w:sz w:val="28"/>
          <w:szCs w:val="28"/>
        </w:rPr>
        <w:t>1.8. Ответственность за содержание информации, представленной на сайте, несет руководитель образовательного учреждения.</w:t>
      </w:r>
    </w:p>
    <w:p w14:paraId="5732E036" w14:textId="563E4AE5" w:rsidR="00AB2655" w:rsidRPr="00AB2655" w:rsidRDefault="00AB2655" w:rsidP="00AB2655">
      <w:pPr>
        <w:pStyle w:val="a3"/>
        <w:spacing w:before="67" w:beforeAutospacing="0" w:after="67" w:afterAutospacing="0"/>
        <w:ind w:firstLine="184"/>
        <w:jc w:val="both"/>
        <w:rPr>
          <w:sz w:val="28"/>
          <w:szCs w:val="28"/>
        </w:rPr>
      </w:pPr>
      <w:r w:rsidRPr="00AB2655">
        <w:rPr>
          <w:sz w:val="28"/>
          <w:szCs w:val="28"/>
        </w:rPr>
        <w:t>1.9. Ответственный за обеспечение функционирования сайта ДОУ возлагается на работника ДОУ приказом заведующего</w:t>
      </w:r>
      <w:r>
        <w:rPr>
          <w:sz w:val="28"/>
          <w:szCs w:val="28"/>
        </w:rPr>
        <w:t>.</w:t>
      </w:r>
    </w:p>
    <w:p w14:paraId="5F8FA4B1" w14:textId="4C95DBDC" w:rsidR="00AB2655" w:rsidRPr="00AB2655" w:rsidRDefault="00FD29AD" w:rsidP="00AB2655">
      <w:pPr>
        <w:jc w:val="center"/>
        <w:rPr>
          <w:rFonts w:ascii="Times New Roman" w:hAnsi="Times New Roman" w:cs="Times New Roman"/>
          <w:b/>
          <w:bCs/>
          <w:sz w:val="28"/>
          <w:szCs w:val="28"/>
        </w:rPr>
      </w:pPr>
      <w:r w:rsidRPr="00AB2655">
        <w:rPr>
          <w:rFonts w:ascii="Times New Roman" w:hAnsi="Times New Roman" w:cs="Times New Roman"/>
          <w:b/>
          <w:bCs/>
          <w:sz w:val="28"/>
          <w:szCs w:val="28"/>
        </w:rPr>
        <w:t>2. Информационная структура официального сайта ДОУ</w:t>
      </w:r>
    </w:p>
    <w:p w14:paraId="421CA7FF" w14:textId="55640191"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2.1. Информационный ресурс официального сайта ДОУ формируется из </w:t>
      </w:r>
      <w:r w:rsidR="00AB2655" w:rsidRPr="00FD29AD">
        <w:rPr>
          <w:rFonts w:ascii="Times New Roman" w:hAnsi="Times New Roman" w:cs="Times New Roman"/>
          <w:sz w:val="28"/>
          <w:szCs w:val="28"/>
        </w:rPr>
        <w:t>общественно значимой</w:t>
      </w:r>
      <w:r w:rsidRPr="00FD29AD">
        <w:rPr>
          <w:rFonts w:ascii="Times New Roman" w:hAnsi="Times New Roman" w:cs="Times New Roman"/>
          <w:sz w:val="28"/>
          <w:szCs w:val="28"/>
        </w:rPr>
        <w:t xml:space="preserve"> информации в соответствии с уставной деятельностью ДОУ для всех участников образовательного процесса, деловых партнеров, заинтересованных лиц. </w:t>
      </w:r>
    </w:p>
    <w:p w14:paraId="3C348DB4"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2.2. Информационный ресурс официального сайта ДОУ является открытым и общедоступным. Информация официального сайта ДОУ излагается на русском языке. </w:t>
      </w:r>
    </w:p>
    <w:p w14:paraId="28154FC5" w14:textId="012E5396"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2.3. Официальный сайт ДОУ является </w:t>
      </w:r>
      <w:r w:rsidR="00AB2655" w:rsidRPr="00FD29AD">
        <w:rPr>
          <w:rFonts w:ascii="Times New Roman" w:hAnsi="Times New Roman" w:cs="Times New Roman"/>
          <w:sz w:val="28"/>
          <w:szCs w:val="28"/>
        </w:rPr>
        <w:t>структурным компонентом единого информационного образовательного пространства РФ,</w:t>
      </w:r>
      <w:r w:rsidRPr="00FD29AD">
        <w:rPr>
          <w:rFonts w:ascii="Times New Roman" w:hAnsi="Times New Roman" w:cs="Times New Roman"/>
          <w:sz w:val="28"/>
          <w:szCs w:val="28"/>
        </w:rPr>
        <w:t xml:space="preserve"> связанным гиперссылками с другими информационными ресурсами образовательного пространства региона. Ссылка на официальный сайт Минобрнауки России обязательна. </w:t>
      </w:r>
    </w:p>
    <w:p w14:paraId="646D4235" w14:textId="3B61F5E2"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2.4. Информация, размещаемая на официальном сайте </w:t>
      </w:r>
      <w:r w:rsidR="00AB2655" w:rsidRPr="00FD29AD">
        <w:rPr>
          <w:rFonts w:ascii="Times New Roman" w:hAnsi="Times New Roman" w:cs="Times New Roman"/>
          <w:sz w:val="28"/>
          <w:szCs w:val="28"/>
        </w:rPr>
        <w:t>ДОУ:</w:t>
      </w:r>
      <w:r w:rsidRPr="00FD29AD">
        <w:rPr>
          <w:rFonts w:ascii="Times New Roman" w:hAnsi="Times New Roman" w:cs="Times New Roman"/>
          <w:sz w:val="28"/>
          <w:szCs w:val="28"/>
        </w:rPr>
        <w:t xml:space="preserve"> </w:t>
      </w:r>
    </w:p>
    <w:p w14:paraId="4C0EBB30"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lastRenderedPageBreak/>
        <w:t xml:space="preserve">– не нарушает права субъектов персональных данных; – не нарушат авторское право; </w:t>
      </w:r>
    </w:p>
    <w:p w14:paraId="0902D790"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не содержит ненормативную лексику; </w:t>
      </w:r>
    </w:p>
    <w:p w14:paraId="20D6FFCD"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не унижать честь, достоинство и деловую репутацию физических и юридических лиц; </w:t>
      </w:r>
    </w:p>
    <w:p w14:paraId="3143426E"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не содержит государственную, коммерческую или иную специально охраняемую тайну;</w:t>
      </w:r>
    </w:p>
    <w:p w14:paraId="638FB66B"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 не содержит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 </w:t>
      </w:r>
    </w:p>
    <w:p w14:paraId="5B6C9954"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не содержит материалы, запрещенные к опубликованию законодательством РФ;</w:t>
      </w:r>
    </w:p>
    <w:p w14:paraId="4FBBFCE3" w14:textId="79E1830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 не противоречит профессиональной этике в педагогической деятельности. </w:t>
      </w:r>
    </w:p>
    <w:p w14:paraId="594AA209"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2.5. Размещение информации рекламно-коммерческого характера допускается только по согласованию с руководителем ДОУ. Условия размещения такой информации регламентируются Федеральным законом от 13.03.2006 № 38-ФЗ "О рекламе" и специальными договорами. </w:t>
      </w:r>
    </w:p>
    <w:p w14:paraId="1FF8A616"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2.6. Информационная структура официального сайта ДОУ определяется в соответствии с задачами реализации государственной политики в сфере образования. </w:t>
      </w:r>
    </w:p>
    <w:p w14:paraId="570980D5"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2.7. Информационная структура официального сайта ДОУ формируется из двух видов информационных материалов: обязательных к размещению на сайте ДОУ (инвариантный блок) и рекомендуемых к размещению (вариативный блок). </w:t>
      </w:r>
    </w:p>
    <w:p w14:paraId="7C49A775"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2.8. Образовательная организация размещает на официальном сайте специальный раздел "Сведения об образовательной организации" с подразделами: "Основные сведения", "Структура и органы управления образовательной организацией", "Документы", "Образование", "Руководство. Педагогический состав", "Материально-техническое обеспечение и оснащенность образовательного процесса", "Виды материальной поддержки", "Платные образовательные услуги", "Финансово-хозяйственная деятельность", "Вакантные места для приема (перевода)", содержащими: </w:t>
      </w:r>
    </w:p>
    <w:p w14:paraId="2523DDFC"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2.8.1. информацию:</w:t>
      </w:r>
    </w:p>
    <w:p w14:paraId="0B46C73F" w14:textId="0582FCA0"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 о дате создания ДОУ, об учредителе, учредителях ДОУ, о месте нахождения </w:t>
      </w:r>
      <w:r w:rsidR="00AB2655" w:rsidRPr="00FD29AD">
        <w:rPr>
          <w:rFonts w:ascii="Times New Roman" w:hAnsi="Times New Roman" w:cs="Times New Roman"/>
          <w:sz w:val="28"/>
          <w:szCs w:val="28"/>
        </w:rPr>
        <w:t>ДОУ,</w:t>
      </w:r>
      <w:r w:rsidRPr="00FD29AD">
        <w:rPr>
          <w:rFonts w:ascii="Times New Roman" w:hAnsi="Times New Roman" w:cs="Times New Roman"/>
          <w:sz w:val="28"/>
          <w:szCs w:val="28"/>
        </w:rPr>
        <w:t xml:space="preserve"> режиме, графике работы, контактных телефонах и об адресах электронной почты;</w:t>
      </w:r>
    </w:p>
    <w:p w14:paraId="525F58E9"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w:t>
      </w:r>
      <w:r w:rsidRPr="00FD29AD">
        <w:rPr>
          <w:rFonts w:ascii="Times New Roman" w:hAnsi="Times New Roman" w:cs="Times New Roman"/>
          <w:sz w:val="28"/>
          <w:szCs w:val="28"/>
        </w:rPr>
        <w:lastRenderedPageBreak/>
        <w:t xml:space="preserve">"Интернет" структурных подразделений (при наличии), адресах электронной почты структурных подразделений (при наличии), сведениях о положениях о структурных подразделениях (об органах управления) с приложением копий указанных положений (при их наличии)." </w:t>
      </w:r>
    </w:p>
    <w:p w14:paraId="4C03CB9B"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о реализуемых уровнях образования,</w:t>
      </w:r>
    </w:p>
    <w:p w14:paraId="4375052D"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 о формах обучения, </w:t>
      </w:r>
    </w:p>
    <w:p w14:paraId="6DEFE3A7"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нормативных сроках обучения, </w:t>
      </w:r>
    </w:p>
    <w:p w14:paraId="6514EE4B"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об описании образовательной программы с приложением ее копии, </w:t>
      </w:r>
    </w:p>
    <w:p w14:paraId="6ADDA576"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об учебном плане с приложением его копии, </w:t>
      </w:r>
    </w:p>
    <w:p w14:paraId="2751B7F2"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об аннотации к рабочим программам дисциплин (по каждой дисциплине в составе образовательной программы) с приложением их копий (при наличии), - о календарном учебном графике с приложением его копии, </w:t>
      </w:r>
    </w:p>
    <w:p w14:paraId="7FB03705"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о методических и об иных документах, разработанных образовательной организацией для обеспечения образовательного процесса, </w:t>
      </w:r>
    </w:p>
    <w:p w14:paraId="5A2F7B42"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p w14:paraId="75DDF0B9"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w:t>
      </w:r>
    </w:p>
    <w:p w14:paraId="77B5AAFF"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о языках, на которых осуществляется образование (обучение). </w:t>
      </w:r>
    </w:p>
    <w:p w14:paraId="09603CE3"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о федеральных государственных образовательных стандартах и об образовательных стандартах (с приложением их копий либо гиперссылки на соответствующие документы на сайте Минобрнауки России); </w:t>
      </w:r>
    </w:p>
    <w:p w14:paraId="181D1B7E"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о руководителе образовательной организации, его заместителях, руководителях филиалов образовательной организации (при их наличии), в т. ч.: фамилия, имя, отчество (при наличии) руководителя, его заместителей; должность руководителя, его заместителей; контактные телефоны; адрес электронной почты; </w:t>
      </w:r>
    </w:p>
    <w:p w14:paraId="36E11823"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о персональном составе педагогических работников с указанием уровня образования, квалификации и опыта работы, в т. ч.: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4DCCC85A"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 о материально- 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w:t>
      </w:r>
      <w:r w:rsidRPr="00FD29AD">
        <w:rPr>
          <w:rFonts w:ascii="Times New Roman" w:hAnsi="Times New Roman" w:cs="Times New Roman"/>
          <w:sz w:val="28"/>
          <w:szCs w:val="28"/>
        </w:rPr>
        <w:lastRenderedPageBreak/>
        <w:t>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 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5B464FAA"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том числе: </w:t>
      </w:r>
    </w:p>
    <w:p w14:paraId="2B3C7504"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о наличии свободных мест для приема детей, не проживающих на закрепленной территории (для государственных и муниципальных учреждений) не позднее 1 июля;</w:t>
      </w:r>
    </w:p>
    <w:p w14:paraId="6D4FBE43"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 о наличии и условиях предоставления обучающимся мер социальной поддержки; </w:t>
      </w:r>
    </w:p>
    <w:p w14:paraId="4AA4186C" w14:textId="1449C679"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w:t>
      </w:r>
    </w:p>
    <w:p w14:paraId="4E9467A5"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о поступлении финансовых и материальных средств и об их расходовании по итогам финансового года;</w:t>
      </w:r>
    </w:p>
    <w:p w14:paraId="2860E2C0"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2.8.2. копии:</w:t>
      </w:r>
    </w:p>
    <w:p w14:paraId="7E1B5ACB"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 устава ДОУ; </w:t>
      </w:r>
    </w:p>
    <w:p w14:paraId="46BC2556"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лицензии на осуществление образовательной деятельности (с приложениями);</w:t>
      </w:r>
    </w:p>
    <w:p w14:paraId="534D989C"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 плана финансово-хозяйственной деятельности ДОУ, утвержденного в установленном законодательством РФ порядке, или бюджетной сметы ДОУ;</w:t>
      </w:r>
    </w:p>
    <w:p w14:paraId="6FE4AA73"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 локальных нормативных актов, предусмотренных ч. 2 ст.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14:paraId="73AADB8C"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2.8.3. отчет о результатах самообследования; </w:t>
      </w:r>
    </w:p>
    <w:p w14:paraId="5C83EDDD" w14:textId="73D22895"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lastRenderedPageBreak/>
        <w:t>2.8.4. документ об установлении размера платы, взимаемой с родителей (законных представителей</w:t>
      </w:r>
      <w:r w:rsidR="00AB2655" w:rsidRPr="00FD29AD">
        <w:rPr>
          <w:rFonts w:ascii="Times New Roman" w:hAnsi="Times New Roman" w:cs="Times New Roman"/>
          <w:sz w:val="28"/>
          <w:szCs w:val="28"/>
        </w:rPr>
        <w:t>);</w:t>
      </w:r>
      <w:r w:rsidRPr="00FD29AD">
        <w:rPr>
          <w:rFonts w:ascii="Times New Roman" w:hAnsi="Times New Roman" w:cs="Times New Roman"/>
          <w:sz w:val="28"/>
          <w:szCs w:val="28"/>
        </w:rPr>
        <w:t xml:space="preserve"> </w:t>
      </w:r>
    </w:p>
    <w:p w14:paraId="2D75A405"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2.8.5. предписания органов, осуществляющих государственный контроль (надзор) в сфере образования, отчеты об исполнении таких предписаний; </w:t>
      </w:r>
    </w:p>
    <w:p w14:paraId="56984D3E" w14:textId="2294D5C9"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2.8.6. публичный </w:t>
      </w:r>
      <w:r w:rsidR="00AB2655" w:rsidRPr="00FD29AD">
        <w:rPr>
          <w:rFonts w:ascii="Times New Roman" w:hAnsi="Times New Roman" w:cs="Times New Roman"/>
          <w:sz w:val="28"/>
          <w:szCs w:val="28"/>
        </w:rPr>
        <w:t>доклад;</w:t>
      </w:r>
      <w:r w:rsidRPr="00FD29AD">
        <w:rPr>
          <w:rFonts w:ascii="Times New Roman" w:hAnsi="Times New Roman" w:cs="Times New Roman"/>
          <w:sz w:val="28"/>
          <w:szCs w:val="28"/>
        </w:rPr>
        <w:t xml:space="preserve"> </w:t>
      </w:r>
    </w:p>
    <w:p w14:paraId="1F91ABF0"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2.8.7. примерную форму заявления о приеме; </w:t>
      </w:r>
    </w:p>
    <w:p w14:paraId="22576646"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2.8.8. распорядительный акт органа местного самоуправления муниципального района, городского округа (в городах федерального значения – акт органа, определенного законами этих субъектов РФ) о закреплении образовательных организаций за конкретными территориями муниципального района, городского округа; </w:t>
      </w:r>
    </w:p>
    <w:p w14:paraId="7A7B1E05"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2.8.9. уведомление о прекращении деятельности; </w:t>
      </w:r>
    </w:p>
    <w:p w14:paraId="69ADB2F6"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2.8.10.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 </w:t>
      </w:r>
    </w:p>
    <w:p w14:paraId="62B9CD2C"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2.9. Информационные материалы вариативного блока могут быть расширены ДОУ и должны отвечать требованиям </w:t>
      </w:r>
      <w:proofErr w:type="spellStart"/>
      <w:r w:rsidRPr="00FD29AD">
        <w:rPr>
          <w:rFonts w:ascii="Times New Roman" w:hAnsi="Times New Roman" w:cs="Times New Roman"/>
          <w:sz w:val="28"/>
          <w:szCs w:val="28"/>
        </w:rPr>
        <w:t>пп</w:t>
      </w:r>
      <w:proofErr w:type="spellEnd"/>
      <w:r w:rsidRPr="00FD29AD">
        <w:rPr>
          <w:rFonts w:ascii="Times New Roman" w:hAnsi="Times New Roman" w:cs="Times New Roman"/>
          <w:sz w:val="28"/>
          <w:szCs w:val="28"/>
        </w:rPr>
        <w:t xml:space="preserve">. 2.1–2.5 Положения. </w:t>
      </w:r>
    </w:p>
    <w:p w14:paraId="799BF709"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2.10. Файлы документов представляются в форматах </w:t>
      </w:r>
      <w:proofErr w:type="spellStart"/>
      <w:r w:rsidRPr="00FD29AD">
        <w:rPr>
          <w:rFonts w:ascii="Times New Roman" w:hAnsi="Times New Roman" w:cs="Times New Roman"/>
          <w:sz w:val="28"/>
          <w:szCs w:val="28"/>
        </w:rPr>
        <w:t>Portable</w:t>
      </w:r>
      <w:proofErr w:type="spellEnd"/>
      <w:r w:rsidRPr="00FD29AD">
        <w:rPr>
          <w:rFonts w:ascii="Times New Roman" w:hAnsi="Times New Roman" w:cs="Times New Roman"/>
          <w:sz w:val="28"/>
          <w:szCs w:val="28"/>
        </w:rPr>
        <w:t xml:space="preserve"> </w:t>
      </w:r>
      <w:proofErr w:type="spellStart"/>
      <w:r w:rsidRPr="00FD29AD">
        <w:rPr>
          <w:rFonts w:ascii="Times New Roman" w:hAnsi="Times New Roman" w:cs="Times New Roman"/>
          <w:sz w:val="28"/>
          <w:szCs w:val="28"/>
        </w:rPr>
        <w:t>Document</w:t>
      </w:r>
      <w:proofErr w:type="spellEnd"/>
      <w:r w:rsidRPr="00FD29AD">
        <w:rPr>
          <w:rFonts w:ascii="Times New Roman" w:hAnsi="Times New Roman" w:cs="Times New Roman"/>
          <w:sz w:val="28"/>
          <w:szCs w:val="28"/>
        </w:rPr>
        <w:t xml:space="preserve"> </w:t>
      </w:r>
      <w:proofErr w:type="spellStart"/>
      <w:r w:rsidRPr="00FD29AD">
        <w:rPr>
          <w:rFonts w:ascii="Times New Roman" w:hAnsi="Times New Roman" w:cs="Times New Roman"/>
          <w:sz w:val="28"/>
          <w:szCs w:val="28"/>
        </w:rPr>
        <w:t>Files</w:t>
      </w:r>
      <w:proofErr w:type="spellEnd"/>
      <w:r w:rsidRPr="00FD29AD">
        <w:rPr>
          <w:rFonts w:ascii="Times New Roman" w:hAnsi="Times New Roman" w:cs="Times New Roman"/>
          <w:sz w:val="28"/>
          <w:szCs w:val="28"/>
        </w:rPr>
        <w:t xml:space="preserve"> (.</w:t>
      </w:r>
      <w:proofErr w:type="spellStart"/>
      <w:r w:rsidRPr="00FD29AD">
        <w:rPr>
          <w:rFonts w:ascii="Times New Roman" w:hAnsi="Times New Roman" w:cs="Times New Roman"/>
          <w:sz w:val="28"/>
          <w:szCs w:val="28"/>
        </w:rPr>
        <w:t>pdf</w:t>
      </w:r>
      <w:proofErr w:type="spellEnd"/>
      <w:r w:rsidRPr="00FD29AD">
        <w:rPr>
          <w:rFonts w:ascii="Times New Roman" w:hAnsi="Times New Roman" w:cs="Times New Roman"/>
          <w:sz w:val="28"/>
          <w:szCs w:val="28"/>
        </w:rPr>
        <w:t xml:space="preserve">), </w:t>
      </w:r>
      <w:proofErr w:type="spellStart"/>
      <w:r w:rsidRPr="00FD29AD">
        <w:rPr>
          <w:rFonts w:ascii="Times New Roman" w:hAnsi="Times New Roman" w:cs="Times New Roman"/>
          <w:sz w:val="28"/>
          <w:szCs w:val="28"/>
        </w:rPr>
        <w:t>Microsoft</w:t>
      </w:r>
      <w:proofErr w:type="spellEnd"/>
      <w:r w:rsidRPr="00FD29AD">
        <w:rPr>
          <w:rFonts w:ascii="Times New Roman" w:hAnsi="Times New Roman" w:cs="Times New Roman"/>
          <w:sz w:val="28"/>
          <w:szCs w:val="28"/>
        </w:rPr>
        <w:t xml:space="preserve"> </w:t>
      </w:r>
      <w:proofErr w:type="spellStart"/>
      <w:r w:rsidRPr="00FD29AD">
        <w:rPr>
          <w:rFonts w:ascii="Times New Roman" w:hAnsi="Times New Roman" w:cs="Times New Roman"/>
          <w:sz w:val="28"/>
          <w:szCs w:val="28"/>
        </w:rPr>
        <w:t>Word</w:t>
      </w:r>
      <w:proofErr w:type="spellEnd"/>
      <w:r w:rsidRPr="00FD29AD">
        <w:rPr>
          <w:rFonts w:ascii="Times New Roman" w:hAnsi="Times New Roman" w:cs="Times New Roman"/>
          <w:sz w:val="28"/>
          <w:szCs w:val="28"/>
        </w:rPr>
        <w:t xml:space="preserve"> / </w:t>
      </w:r>
      <w:proofErr w:type="spellStart"/>
      <w:r w:rsidRPr="00FD29AD">
        <w:rPr>
          <w:rFonts w:ascii="Times New Roman" w:hAnsi="Times New Roman" w:cs="Times New Roman"/>
          <w:sz w:val="28"/>
          <w:szCs w:val="28"/>
        </w:rPr>
        <w:t>Microsofr</w:t>
      </w:r>
      <w:proofErr w:type="spellEnd"/>
      <w:r w:rsidRPr="00FD29AD">
        <w:rPr>
          <w:rFonts w:ascii="Times New Roman" w:hAnsi="Times New Roman" w:cs="Times New Roman"/>
          <w:sz w:val="28"/>
          <w:szCs w:val="28"/>
        </w:rPr>
        <w:t xml:space="preserve"> </w:t>
      </w:r>
      <w:proofErr w:type="spellStart"/>
      <w:r w:rsidRPr="00FD29AD">
        <w:rPr>
          <w:rFonts w:ascii="Times New Roman" w:hAnsi="Times New Roman" w:cs="Times New Roman"/>
          <w:sz w:val="28"/>
          <w:szCs w:val="28"/>
        </w:rPr>
        <w:t>Excel</w:t>
      </w:r>
      <w:proofErr w:type="spellEnd"/>
      <w:r w:rsidRPr="00FD29AD">
        <w:rPr>
          <w:rFonts w:ascii="Times New Roman" w:hAnsi="Times New Roman" w:cs="Times New Roman"/>
          <w:sz w:val="28"/>
          <w:szCs w:val="28"/>
        </w:rPr>
        <w:t xml:space="preserve"> (.</w:t>
      </w:r>
      <w:proofErr w:type="spellStart"/>
      <w:r w:rsidRPr="00FD29AD">
        <w:rPr>
          <w:rFonts w:ascii="Times New Roman" w:hAnsi="Times New Roman" w:cs="Times New Roman"/>
          <w:sz w:val="28"/>
          <w:szCs w:val="28"/>
        </w:rPr>
        <w:t>doc</w:t>
      </w:r>
      <w:proofErr w:type="spellEnd"/>
      <w:r w:rsidRPr="00FD29AD">
        <w:rPr>
          <w:rFonts w:ascii="Times New Roman" w:hAnsi="Times New Roman" w:cs="Times New Roman"/>
          <w:sz w:val="28"/>
          <w:szCs w:val="28"/>
        </w:rPr>
        <w:t>, .</w:t>
      </w:r>
      <w:proofErr w:type="spellStart"/>
      <w:r w:rsidRPr="00FD29AD">
        <w:rPr>
          <w:rFonts w:ascii="Times New Roman" w:hAnsi="Times New Roman" w:cs="Times New Roman"/>
          <w:sz w:val="28"/>
          <w:szCs w:val="28"/>
        </w:rPr>
        <w:t>docx</w:t>
      </w:r>
      <w:proofErr w:type="spellEnd"/>
      <w:r w:rsidRPr="00FD29AD">
        <w:rPr>
          <w:rFonts w:ascii="Times New Roman" w:hAnsi="Times New Roman" w:cs="Times New Roman"/>
          <w:sz w:val="28"/>
          <w:szCs w:val="28"/>
        </w:rPr>
        <w:t>, .</w:t>
      </w:r>
      <w:proofErr w:type="spellStart"/>
      <w:r w:rsidRPr="00FD29AD">
        <w:rPr>
          <w:rFonts w:ascii="Times New Roman" w:hAnsi="Times New Roman" w:cs="Times New Roman"/>
          <w:sz w:val="28"/>
          <w:szCs w:val="28"/>
        </w:rPr>
        <w:t>xls</w:t>
      </w:r>
      <w:proofErr w:type="spellEnd"/>
      <w:r w:rsidRPr="00FD29AD">
        <w:rPr>
          <w:rFonts w:ascii="Times New Roman" w:hAnsi="Times New Roman" w:cs="Times New Roman"/>
          <w:sz w:val="28"/>
          <w:szCs w:val="28"/>
        </w:rPr>
        <w:t>, .</w:t>
      </w:r>
      <w:proofErr w:type="spellStart"/>
      <w:r w:rsidRPr="00FD29AD">
        <w:rPr>
          <w:rFonts w:ascii="Times New Roman" w:hAnsi="Times New Roman" w:cs="Times New Roman"/>
          <w:sz w:val="28"/>
          <w:szCs w:val="28"/>
        </w:rPr>
        <w:t>xlsx</w:t>
      </w:r>
      <w:proofErr w:type="spellEnd"/>
      <w:r w:rsidRPr="00FD29AD">
        <w:rPr>
          <w:rFonts w:ascii="Times New Roman" w:hAnsi="Times New Roman" w:cs="Times New Roman"/>
          <w:sz w:val="28"/>
          <w:szCs w:val="28"/>
        </w:rPr>
        <w:t xml:space="preserve">), </w:t>
      </w:r>
      <w:proofErr w:type="spellStart"/>
      <w:r w:rsidRPr="00FD29AD">
        <w:rPr>
          <w:rFonts w:ascii="Times New Roman" w:hAnsi="Times New Roman" w:cs="Times New Roman"/>
          <w:sz w:val="28"/>
          <w:szCs w:val="28"/>
        </w:rPr>
        <w:t>Open</w:t>
      </w:r>
      <w:proofErr w:type="spellEnd"/>
      <w:r w:rsidRPr="00FD29AD">
        <w:rPr>
          <w:rFonts w:ascii="Times New Roman" w:hAnsi="Times New Roman" w:cs="Times New Roman"/>
          <w:sz w:val="28"/>
          <w:szCs w:val="28"/>
        </w:rPr>
        <w:t xml:space="preserve"> </w:t>
      </w:r>
      <w:proofErr w:type="spellStart"/>
      <w:r w:rsidRPr="00FD29AD">
        <w:rPr>
          <w:rFonts w:ascii="Times New Roman" w:hAnsi="Times New Roman" w:cs="Times New Roman"/>
          <w:sz w:val="28"/>
          <w:szCs w:val="28"/>
        </w:rPr>
        <w:t>Document</w:t>
      </w:r>
      <w:proofErr w:type="spellEnd"/>
      <w:r w:rsidRPr="00FD29AD">
        <w:rPr>
          <w:rFonts w:ascii="Times New Roman" w:hAnsi="Times New Roman" w:cs="Times New Roman"/>
          <w:sz w:val="28"/>
          <w:szCs w:val="28"/>
        </w:rPr>
        <w:t xml:space="preserve"> </w:t>
      </w:r>
      <w:proofErr w:type="spellStart"/>
      <w:r w:rsidRPr="00FD29AD">
        <w:rPr>
          <w:rFonts w:ascii="Times New Roman" w:hAnsi="Times New Roman" w:cs="Times New Roman"/>
          <w:sz w:val="28"/>
          <w:szCs w:val="28"/>
        </w:rPr>
        <w:t>Files</w:t>
      </w:r>
      <w:proofErr w:type="spellEnd"/>
      <w:r w:rsidRPr="00FD29AD">
        <w:rPr>
          <w:rFonts w:ascii="Times New Roman" w:hAnsi="Times New Roman" w:cs="Times New Roman"/>
          <w:sz w:val="28"/>
          <w:szCs w:val="28"/>
        </w:rPr>
        <w:t xml:space="preserve"> (.</w:t>
      </w:r>
      <w:proofErr w:type="spellStart"/>
      <w:r w:rsidRPr="00FD29AD">
        <w:rPr>
          <w:rFonts w:ascii="Times New Roman" w:hAnsi="Times New Roman" w:cs="Times New Roman"/>
          <w:sz w:val="28"/>
          <w:szCs w:val="28"/>
        </w:rPr>
        <w:t>odt</w:t>
      </w:r>
      <w:proofErr w:type="spellEnd"/>
      <w:r w:rsidRPr="00FD29AD">
        <w:rPr>
          <w:rFonts w:ascii="Times New Roman" w:hAnsi="Times New Roman" w:cs="Times New Roman"/>
          <w:sz w:val="28"/>
          <w:szCs w:val="28"/>
        </w:rPr>
        <w:t>, .</w:t>
      </w:r>
      <w:proofErr w:type="spellStart"/>
      <w:r w:rsidRPr="00FD29AD">
        <w:rPr>
          <w:rFonts w:ascii="Times New Roman" w:hAnsi="Times New Roman" w:cs="Times New Roman"/>
          <w:sz w:val="28"/>
          <w:szCs w:val="28"/>
        </w:rPr>
        <w:t>ods</w:t>
      </w:r>
      <w:proofErr w:type="spellEnd"/>
      <w:r w:rsidRPr="00FD29AD">
        <w:rPr>
          <w:rFonts w:ascii="Times New Roman" w:hAnsi="Times New Roman" w:cs="Times New Roman"/>
          <w:sz w:val="28"/>
          <w:szCs w:val="28"/>
        </w:rPr>
        <w:t xml:space="preserve">). </w:t>
      </w:r>
    </w:p>
    <w:p w14:paraId="6E5E538C"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2.11. Все файлы, ссылки на которые размещены на страницах соответствующего раздела, должны удовлетворять следующим условиям:</w:t>
      </w:r>
    </w:p>
    <w:p w14:paraId="3778CEBC"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 максимальный размер размещаемого файла не должен превышать 15 </w:t>
      </w:r>
      <w:proofErr w:type="spellStart"/>
      <w:r w:rsidRPr="00FD29AD">
        <w:rPr>
          <w:rFonts w:ascii="Times New Roman" w:hAnsi="Times New Roman" w:cs="Times New Roman"/>
          <w:sz w:val="28"/>
          <w:szCs w:val="28"/>
        </w:rPr>
        <w:t>мб</w:t>
      </w:r>
      <w:proofErr w:type="spellEnd"/>
      <w:r w:rsidRPr="00FD29AD">
        <w:rPr>
          <w:rFonts w:ascii="Times New Roman" w:hAnsi="Times New Roman" w:cs="Times New Roman"/>
          <w:sz w:val="28"/>
          <w:szCs w:val="28"/>
        </w:rPr>
        <w:t xml:space="preserve">.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 </w:t>
      </w:r>
    </w:p>
    <w:p w14:paraId="1A181E9C"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сканирование документа должно быть выполнено с разрешением не менее 75 </w:t>
      </w:r>
      <w:proofErr w:type="spellStart"/>
      <w:r w:rsidRPr="00FD29AD">
        <w:rPr>
          <w:rFonts w:ascii="Times New Roman" w:hAnsi="Times New Roman" w:cs="Times New Roman"/>
          <w:sz w:val="28"/>
          <w:szCs w:val="28"/>
        </w:rPr>
        <w:t>dpi</w:t>
      </w:r>
      <w:proofErr w:type="spellEnd"/>
      <w:r w:rsidRPr="00FD29AD">
        <w:rPr>
          <w:rFonts w:ascii="Times New Roman" w:hAnsi="Times New Roman" w:cs="Times New Roman"/>
          <w:sz w:val="28"/>
          <w:szCs w:val="28"/>
        </w:rPr>
        <w:t xml:space="preserve">; </w:t>
      </w:r>
    </w:p>
    <w:p w14:paraId="7675C481" w14:textId="6C97E424"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отсканированный текст в электронной копии документа должен быть читаемым. </w:t>
      </w:r>
    </w:p>
    <w:p w14:paraId="7D0CBC11"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2.12. Информация инвариантного блока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 </w:t>
      </w:r>
    </w:p>
    <w:p w14:paraId="7FF34D32"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2.13. Все страницы, содержащие сведения инвариантного блока должны содержать специальную </w:t>
      </w:r>
      <w:proofErr w:type="spellStart"/>
      <w:r w:rsidRPr="00FD29AD">
        <w:rPr>
          <w:rFonts w:ascii="Times New Roman" w:hAnsi="Times New Roman" w:cs="Times New Roman"/>
          <w:sz w:val="28"/>
          <w:szCs w:val="28"/>
        </w:rPr>
        <w:t>html</w:t>
      </w:r>
      <w:proofErr w:type="spellEnd"/>
      <w:r w:rsidRPr="00FD29AD">
        <w:rPr>
          <w:rFonts w:ascii="Times New Roman" w:hAnsi="Times New Roman" w:cs="Times New Roman"/>
          <w:sz w:val="28"/>
          <w:szCs w:val="28"/>
        </w:rPr>
        <w:t xml:space="preserve">-разметку, позволяющую однозначно идентифицировать информацию. Данные, размеченные указанной </w:t>
      </w:r>
      <w:proofErr w:type="spellStart"/>
      <w:r w:rsidRPr="00FD29AD">
        <w:rPr>
          <w:rFonts w:ascii="Times New Roman" w:hAnsi="Times New Roman" w:cs="Times New Roman"/>
          <w:sz w:val="28"/>
          <w:szCs w:val="28"/>
        </w:rPr>
        <w:t>html</w:t>
      </w:r>
      <w:proofErr w:type="spellEnd"/>
      <w:r w:rsidRPr="00FD29AD">
        <w:rPr>
          <w:rFonts w:ascii="Times New Roman" w:hAnsi="Times New Roman" w:cs="Times New Roman"/>
          <w:sz w:val="28"/>
          <w:szCs w:val="28"/>
        </w:rPr>
        <w:t xml:space="preserve">-разметкой, должны быть доступны для просмотра посетителями сайта на соответствующих страницах специального раздела. </w:t>
      </w:r>
    </w:p>
    <w:p w14:paraId="05C7DB66"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2.14. Органы управления образованием могут вносить рекомендации по содержанию, характеристикам дизайна и сервисных услуг официального сайта ДОУ. </w:t>
      </w:r>
    </w:p>
    <w:p w14:paraId="16F49617" w14:textId="2C206F26" w:rsidR="00AB2655" w:rsidRPr="00AB2655" w:rsidRDefault="00FD29AD" w:rsidP="00AB2655">
      <w:pPr>
        <w:spacing w:after="0"/>
        <w:jc w:val="center"/>
        <w:rPr>
          <w:rFonts w:ascii="Times New Roman" w:hAnsi="Times New Roman" w:cs="Times New Roman"/>
          <w:b/>
          <w:bCs/>
          <w:sz w:val="28"/>
          <w:szCs w:val="28"/>
        </w:rPr>
      </w:pPr>
      <w:r w:rsidRPr="00AB2655">
        <w:rPr>
          <w:rFonts w:ascii="Times New Roman" w:hAnsi="Times New Roman" w:cs="Times New Roman"/>
          <w:b/>
          <w:bCs/>
          <w:sz w:val="28"/>
          <w:szCs w:val="28"/>
        </w:rPr>
        <w:lastRenderedPageBreak/>
        <w:t>3. Порядок размещения и обновления информации на официальном сайте ДОУ</w:t>
      </w:r>
    </w:p>
    <w:p w14:paraId="5A247EF8"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3.1. Образовательная организация обеспечивает координацию работ по информационному наполнению официального сайта. </w:t>
      </w:r>
    </w:p>
    <w:p w14:paraId="11BCA6F3"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3.2. Образовательная организация самостоятельно или по договору с третьей стороной обеспечивает:</w:t>
      </w:r>
    </w:p>
    <w:p w14:paraId="54CD7358"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 размещение материалов на официальном сайте ДОУ в текстовой и (или) табличной формах, а также в форме копий документов;</w:t>
      </w:r>
    </w:p>
    <w:p w14:paraId="6204FD2B"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14:paraId="3B5186DA"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 защиту информации от уничтожения, модификации и блокирования доступа к ней, а также иных неправомерных действий в отношении нее; </w:t>
      </w:r>
    </w:p>
    <w:p w14:paraId="77D5C27E"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возможность копирования информации на резервный носитель, обеспечивающий ее восстановление;</w:t>
      </w:r>
    </w:p>
    <w:p w14:paraId="54BB28E5"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 защиту от копирования авторских материалов; </w:t>
      </w:r>
    </w:p>
    <w:p w14:paraId="0A4BC635"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постоянную поддержку официального сайта ДОУ в работоспособном состоянии; </w:t>
      </w:r>
    </w:p>
    <w:p w14:paraId="4259855B"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взаимодействие с внешними информационно-телекоммуникационными сетями, сетью "Интернет";</w:t>
      </w:r>
    </w:p>
    <w:p w14:paraId="4D491B5F"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 проведение регламентных работ на сервере;</w:t>
      </w:r>
    </w:p>
    <w:p w14:paraId="473F6BB6"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 разграничение доступа персонала и пользователей к ресурсам официального сайта и правам на изменение информации.</w:t>
      </w:r>
    </w:p>
    <w:p w14:paraId="0334A52F"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3.3. Содержание официального сайта ДОУ формируется на основе информации, предоставляемой участниками образовательного процесса ДОУ. 3.4. Подготовка и размещение информационных материалов инвариантного блока официального сайта ДОУ регламентируется приказом руководителя ДОУ. </w:t>
      </w:r>
    </w:p>
    <w:p w14:paraId="5AD11B1B" w14:textId="7E8507CD"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3.5. Список лиц, обеспечивающих подготовку, обновление и размещение материалов инвариантного блока официального сайта ДОУ, обязательно предоставляемой информации и </w:t>
      </w:r>
      <w:r w:rsidR="00AB2655" w:rsidRPr="00FD29AD">
        <w:rPr>
          <w:rFonts w:ascii="Times New Roman" w:hAnsi="Times New Roman" w:cs="Times New Roman"/>
          <w:sz w:val="28"/>
          <w:szCs w:val="28"/>
        </w:rPr>
        <w:t>возникающих,</w:t>
      </w:r>
      <w:r w:rsidRPr="00FD29AD">
        <w:rPr>
          <w:rFonts w:ascii="Times New Roman" w:hAnsi="Times New Roman" w:cs="Times New Roman"/>
          <w:sz w:val="28"/>
          <w:szCs w:val="28"/>
        </w:rPr>
        <w:t xml:space="preserve"> в связи с этим зон ответственности, утверждается приказом руководителя ДОУ. </w:t>
      </w:r>
    </w:p>
    <w:p w14:paraId="4791E866" w14:textId="3832B040"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3.6. Официальный сайт ДОУ размещается по адресу: </w:t>
      </w:r>
      <w:r w:rsidR="00AB2655" w:rsidRPr="00AB2655">
        <w:rPr>
          <w:rFonts w:ascii="Times New Roman" w:hAnsi="Times New Roman" w:cs="Times New Roman"/>
          <w:sz w:val="28"/>
          <w:szCs w:val="28"/>
        </w:rPr>
        <w:t>9186.</w:t>
      </w:r>
      <w:proofErr w:type="spellStart"/>
      <w:r w:rsidR="00AB2655" w:rsidRPr="00AB2655">
        <w:rPr>
          <w:rFonts w:ascii="Times New Roman" w:hAnsi="Times New Roman" w:cs="Times New Roman"/>
          <w:sz w:val="28"/>
          <w:szCs w:val="28"/>
          <w:lang w:val="en-US"/>
        </w:rPr>
        <w:t>maam</w:t>
      </w:r>
      <w:proofErr w:type="spellEnd"/>
      <w:r w:rsidR="00AB2655" w:rsidRPr="00AB2655">
        <w:rPr>
          <w:rFonts w:ascii="Times New Roman" w:hAnsi="Times New Roman" w:cs="Times New Roman"/>
          <w:sz w:val="28"/>
          <w:szCs w:val="28"/>
        </w:rPr>
        <w:t>.</w:t>
      </w:r>
      <w:proofErr w:type="spellStart"/>
      <w:r w:rsidR="00AB2655" w:rsidRPr="00AB2655">
        <w:rPr>
          <w:rFonts w:ascii="Times New Roman" w:hAnsi="Times New Roman" w:cs="Times New Roman"/>
          <w:sz w:val="28"/>
          <w:szCs w:val="28"/>
          <w:lang w:val="en-US"/>
        </w:rPr>
        <w:t>ru</w:t>
      </w:r>
      <w:proofErr w:type="spellEnd"/>
      <w:r w:rsidRPr="00FD29AD">
        <w:rPr>
          <w:rFonts w:ascii="Times New Roman" w:hAnsi="Times New Roman" w:cs="Times New Roman"/>
          <w:sz w:val="28"/>
          <w:szCs w:val="28"/>
        </w:rPr>
        <w:t xml:space="preserve"> с обязательным предоставлением информации об адресе вышестоящему органу управления образованием. </w:t>
      </w:r>
    </w:p>
    <w:p w14:paraId="219E5823"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3.7. Адрес официального сайта ДОУ и адрес электронной почты ДОУ отражаются на официальном бланке ДОУ. </w:t>
      </w:r>
    </w:p>
    <w:p w14:paraId="0EC78BDD"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3.8. При изменении устава и иных документов ДОУ, подлежащих размещению на официальном сайте ДОУ, обновление соответствующих разделов сайта </w:t>
      </w:r>
      <w:r w:rsidRPr="00FD29AD">
        <w:rPr>
          <w:rFonts w:ascii="Times New Roman" w:hAnsi="Times New Roman" w:cs="Times New Roman"/>
          <w:sz w:val="28"/>
          <w:szCs w:val="28"/>
        </w:rPr>
        <w:lastRenderedPageBreak/>
        <w:t xml:space="preserve">производится не позднее 10 рабочих дней после утверждения указанных документов. </w:t>
      </w:r>
    </w:p>
    <w:p w14:paraId="6AE925F2" w14:textId="7354D1AE" w:rsidR="00AB2655" w:rsidRPr="00AB2655" w:rsidRDefault="00FD29AD" w:rsidP="00AB2655">
      <w:pPr>
        <w:spacing w:after="0"/>
        <w:jc w:val="center"/>
        <w:rPr>
          <w:rFonts w:ascii="Times New Roman" w:hAnsi="Times New Roman" w:cs="Times New Roman"/>
          <w:b/>
          <w:bCs/>
          <w:sz w:val="28"/>
          <w:szCs w:val="28"/>
        </w:rPr>
      </w:pPr>
      <w:r w:rsidRPr="00AB2655">
        <w:rPr>
          <w:rFonts w:ascii="Times New Roman" w:hAnsi="Times New Roman" w:cs="Times New Roman"/>
          <w:b/>
          <w:bCs/>
          <w:sz w:val="28"/>
          <w:szCs w:val="28"/>
        </w:rPr>
        <w:t>4. Ответственность и обязанности за обеспечение функционирования официального сайта ДОУ</w:t>
      </w:r>
    </w:p>
    <w:p w14:paraId="23B675A6" w14:textId="42FDDBF2" w:rsidR="00AB2655" w:rsidRP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4.1. Обязанности лиц, назначенных приказом руководителя ДОУ</w:t>
      </w:r>
      <w:r w:rsidR="00AB2655">
        <w:rPr>
          <w:rFonts w:ascii="Times New Roman" w:hAnsi="Times New Roman" w:cs="Times New Roman"/>
          <w:sz w:val="28"/>
          <w:szCs w:val="28"/>
        </w:rPr>
        <w:t>:</w:t>
      </w:r>
    </w:p>
    <w:p w14:paraId="77E6F7A5" w14:textId="0BA067B0"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 обеспечение взаимодействия с третьими лицами на основании договора и обеспечение постоянного контроля за функционированием официального сайта ДОУ;</w:t>
      </w:r>
    </w:p>
    <w:p w14:paraId="4C0014D4"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 своевременное и достоверное предоставление информации третьему лицу для обновления инвариантного и вариативного блоков;</w:t>
      </w:r>
    </w:p>
    <w:p w14:paraId="034C7BCF" w14:textId="283673AA"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 предоставление информации о достижениях и новостях ДОУ не реже 1 раза в квартал</w:t>
      </w:r>
    </w:p>
    <w:p w14:paraId="42F802B8"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4.2. Для поддержания работоспособности официального сайта ДОУ в сети "Интернет" возможно заключение договора с третьим лицом (при этом на третье лицо возлагаются обязанности, определенные п. 3.2 Положения). </w:t>
      </w:r>
    </w:p>
    <w:p w14:paraId="24E0FB72"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4.3. При разделении обязанностей по обеспечению функционирования официального сайта ДОУ между участниками образовательного процесса и третьим лицом обязанности первых прописываются в приказе руководителя ДОУ, обязанности второго – в договоре ДОУ с третьим лицом. </w:t>
      </w:r>
    </w:p>
    <w:p w14:paraId="38536192"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4.4. Иные (необходимые или не учтенные Положением) обязанности, могут быть прописаны в приказе руководителя ДОУ или определены договором ДОУ с третьим лицом. </w:t>
      </w:r>
    </w:p>
    <w:p w14:paraId="4698D79B"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4.5.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ДОУ, согласно п. 3.5 Положения. </w:t>
      </w:r>
    </w:p>
    <w:p w14:paraId="01ECBEF1"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4.6. Порядок привлечения к ответственности лиц, обеспечивающих создание и функционирование официального сайта ДОУ по договору, устанавливается действующим законодательством РФ. </w:t>
      </w:r>
    </w:p>
    <w:p w14:paraId="4A7ADC3F"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4.7. Лица, ответственные за функционирование официального сайта ДОУ, несут ответственность:</w:t>
      </w:r>
    </w:p>
    <w:p w14:paraId="17286C54"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 за отсутствие на официальном сайте ДОУ информации, предусмотренной п. 2.8 Положения;</w:t>
      </w:r>
    </w:p>
    <w:p w14:paraId="4E9A33FB"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 за нарушение сроков обновления информации в соответствии с </w:t>
      </w:r>
      <w:proofErr w:type="spellStart"/>
      <w:r w:rsidRPr="00FD29AD">
        <w:rPr>
          <w:rFonts w:ascii="Times New Roman" w:hAnsi="Times New Roman" w:cs="Times New Roman"/>
          <w:sz w:val="28"/>
          <w:szCs w:val="28"/>
        </w:rPr>
        <w:t>пп</w:t>
      </w:r>
      <w:proofErr w:type="spellEnd"/>
      <w:r w:rsidRPr="00FD29AD">
        <w:rPr>
          <w:rFonts w:ascii="Times New Roman" w:hAnsi="Times New Roman" w:cs="Times New Roman"/>
          <w:sz w:val="28"/>
          <w:szCs w:val="28"/>
        </w:rPr>
        <w:t>. 3.8, 4.3 Положения;</w:t>
      </w:r>
    </w:p>
    <w:p w14:paraId="14E5C7F1"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 за размещение на официальном сайте ДОУ информации, противоречащей </w:t>
      </w:r>
      <w:proofErr w:type="spellStart"/>
      <w:r w:rsidRPr="00FD29AD">
        <w:rPr>
          <w:rFonts w:ascii="Times New Roman" w:hAnsi="Times New Roman" w:cs="Times New Roman"/>
          <w:sz w:val="28"/>
          <w:szCs w:val="28"/>
        </w:rPr>
        <w:t>пп</w:t>
      </w:r>
      <w:proofErr w:type="spellEnd"/>
      <w:r w:rsidRPr="00FD29AD">
        <w:rPr>
          <w:rFonts w:ascii="Times New Roman" w:hAnsi="Times New Roman" w:cs="Times New Roman"/>
          <w:sz w:val="28"/>
          <w:szCs w:val="28"/>
        </w:rPr>
        <w:t>. 2.4, 2.5 Положения;</w:t>
      </w:r>
    </w:p>
    <w:p w14:paraId="424071E7"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 xml:space="preserve"> – за размещение на официальном сайте ДОУ недостоверной информации. </w:t>
      </w:r>
    </w:p>
    <w:p w14:paraId="31744116" w14:textId="77777777" w:rsidR="00AB2655" w:rsidRDefault="00AB2655" w:rsidP="00AB2655">
      <w:pPr>
        <w:spacing w:after="0"/>
        <w:jc w:val="center"/>
        <w:rPr>
          <w:rFonts w:ascii="Times New Roman" w:hAnsi="Times New Roman" w:cs="Times New Roman"/>
          <w:b/>
          <w:bCs/>
          <w:sz w:val="28"/>
          <w:szCs w:val="28"/>
        </w:rPr>
      </w:pPr>
    </w:p>
    <w:p w14:paraId="79C13A18" w14:textId="77777777" w:rsidR="00AB2655" w:rsidRDefault="00AB2655" w:rsidP="00AB2655">
      <w:pPr>
        <w:spacing w:after="0"/>
        <w:jc w:val="center"/>
        <w:rPr>
          <w:rFonts w:ascii="Times New Roman" w:hAnsi="Times New Roman" w:cs="Times New Roman"/>
          <w:b/>
          <w:bCs/>
          <w:sz w:val="28"/>
          <w:szCs w:val="28"/>
        </w:rPr>
      </w:pPr>
    </w:p>
    <w:p w14:paraId="6DE28AF5" w14:textId="77777777" w:rsidR="00AB2655" w:rsidRDefault="00AB2655" w:rsidP="00AB2655">
      <w:pPr>
        <w:spacing w:after="0"/>
        <w:jc w:val="center"/>
        <w:rPr>
          <w:rFonts w:ascii="Times New Roman" w:hAnsi="Times New Roman" w:cs="Times New Roman"/>
          <w:b/>
          <w:bCs/>
          <w:sz w:val="28"/>
          <w:szCs w:val="28"/>
        </w:rPr>
      </w:pPr>
    </w:p>
    <w:p w14:paraId="6CE725DB" w14:textId="04DEAEBF" w:rsidR="00AB2655" w:rsidRPr="00AB2655" w:rsidRDefault="00FD29AD" w:rsidP="00AB2655">
      <w:pPr>
        <w:spacing w:after="0"/>
        <w:jc w:val="center"/>
        <w:rPr>
          <w:rFonts w:ascii="Times New Roman" w:hAnsi="Times New Roman" w:cs="Times New Roman"/>
          <w:b/>
          <w:bCs/>
          <w:sz w:val="28"/>
          <w:szCs w:val="28"/>
        </w:rPr>
      </w:pPr>
      <w:r w:rsidRPr="00AB2655">
        <w:rPr>
          <w:rFonts w:ascii="Times New Roman" w:hAnsi="Times New Roman" w:cs="Times New Roman"/>
          <w:b/>
          <w:bCs/>
          <w:sz w:val="28"/>
          <w:szCs w:val="28"/>
        </w:rPr>
        <w:lastRenderedPageBreak/>
        <w:t>5. Финансовое, материально-техническое обеспечение функционирования официального сайта ДОУ</w:t>
      </w:r>
    </w:p>
    <w:p w14:paraId="070A2DFA" w14:textId="77777777" w:rsidR="00AB2655" w:rsidRDefault="00FD29AD" w:rsidP="00AB2655">
      <w:pPr>
        <w:spacing w:after="0"/>
        <w:jc w:val="both"/>
        <w:rPr>
          <w:rFonts w:ascii="Times New Roman" w:hAnsi="Times New Roman" w:cs="Times New Roman"/>
          <w:sz w:val="28"/>
          <w:szCs w:val="28"/>
        </w:rPr>
      </w:pPr>
      <w:r w:rsidRPr="00FD29AD">
        <w:rPr>
          <w:rFonts w:ascii="Times New Roman" w:hAnsi="Times New Roman" w:cs="Times New Roman"/>
          <w:sz w:val="28"/>
          <w:szCs w:val="28"/>
        </w:rPr>
        <w:t>5.1. Оплата работы ответственных лиц по обеспечению функционирования официального сайта ДОУ из числа участников образовательного процесса производится согласно Положению об оплате труда ДОУ.</w:t>
      </w:r>
    </w:p>
    <w:p w14:paraId="10970957" w14:textId="7AA42AC8" w:rsidR="00B27479" w:rsidRDefault="00FD29AD" w:rsidP="00AB2655">
      <w:pPr>
        <w:spacing w:after="0"/>
        <w:jc w:val="both"/>
      </w:pPr>
      <w:r w:rsidRPr="00FD29AD">
        <w:rPr>
          <w:rFonts w:ascii="Times New Roman" w:hAnsi="Times New Roman" w:cs="Times New Roman"/>
          <w:sz w:val="28"/>
          <w:szCs w:val="28"/>
        </w:rPr>
        <w:t xml:space="preserve"> 5.2. Оплата работы третьего лица по обеспечению функционирования официального сайта ДОУ производится на основании договора, заключенного в письменной форме, за счет средств субсидии на финансовое обеспечение выполнения муниципально</w:t>
      </w:r>
      <w:r w:rsidRPr="00AB2655">
        <w:rPr>
          <w:rFonts w:ascii="Times New Roman" w:hAnsi="Times New Roman" w:cs="Times New Roman"/>
          <w:sz w:val="28"/>
          <w:szCs w:val="28"/>
        </w:rPr>
        <w:t>го задания.</w:t>
      </w:r>
    </w:p>
    <w:sectPr w:rsidR="00B27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CF"/>
    <w:rsid w:val="004D06CF"/>
    <w:rsid w:val="004D6CAC"/>
    <w:rsid w:val="00AB2655"/>
    <w:rsid w:val="00B27479"/>
    <w:rsid w:val="00EA04B8"/>
    <w:rsid w:val="00FD2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98DE"/>
  <w15:chartTrackingRefBased/>
  <w15:docId w15:val="{246D12DE-61BD-4E71-962A-0DE6EFCC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2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AB2655"/>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AB265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2502</Words>
  <Characters>14267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2020-01-15T06:08:00Z</cp:lastPrinted>
  <dcterms:created xsi:type="dcterms:W3CDTF">2020-01-15T06:43:00Z</dcterms:created>
  <dcterms:modified xsi:type="dcterms:W3CDTF">2020-01-15T06:43:00Z</dcterms:modified>
</cp:coreProperties>
</file>